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230" w:rsidRPr="00CA2230" w:rsidRDefault="003041B4" w:rsidP="00F7241C">
      <w:pPr>
        <w:tabs>
          <w:tab w:val="left" w:pos="284"/>
        </w:tabs>
        <w:jc w:val="center"/>
        <w:rPr>
          <w:b/>
          <w:iCs/>
        </w:rPr>
      </w:pPr>
      <w:r w:rsidRPr="00CA2230">
        <w:rPr>
          <w:b/>
          <w:sz w:val="28"/>
          <w:szCs w:val="28"/>
        </w:rPr>
        <w:t xml:space="preserve">Приватне акціонерне товариство </w:t>
      </w:r>
      <w:r w:rsidR="00CA2230" w:rsidRPr="00CA2230">
        <w:rPr>
          <w:b/>
        </w:rPr>
        <w:t>«ДЕРЕВООБРОБНИЙ ЗАВОД «ЯВІР»</w:t>
      </w:r>
    </w:p>
    <w:p w:rsidR="00985984" w:rsidRPr="00CA2230" w:rsidRDefault="00985984" w:rsidP="00CA2230">
      <w:pPr>
        <w:jc w:val="center"/>
        <w:rPr>
          <w:b/>
          <w:sz w:val="26"/>
          <w:szCs w:val="26"/>
          <w:u w:val="single"/>
        </w:rPr>
      </w:pPr>
      <w:bookmarkStart w:id="0" w:name="_GoBack"/>
      <w:bookmarkEnd w:id="0"/>
      <w:r w:rsidRPr="001833C6">
        <w:rPr>
          <w:b/>
          <w:sz w:val="28"/>
          <w:szCs w:val="28"/>
          <w:u w:val="single"/>
        </w:rPr>
        <w:t>(</w:t>
      </w:r>
      <w:r w:rsidRPr="00CA2230">
        <w:rPr>
          <w:b/>
          <w:sz w:val="26"/>
          <w:szCs w:val="26"/>
          <w:u w:val="single"/>
        </w:rPr>
        <w:t xml:space="preserve">ідентифікаційний код </w:t>
      </w:r>
      <w:r w:rsidR="00CA2230" w:rsidRPr="00CA2230">
        <w:rPr>
          <w:b/>
          <w:sz w:val="26"/>
          <w:szCs w:val="26"/>
          <w:u w:val="single"/>
        </w:rPr>
        <w:t>19026166</w:t>
      </w:r>
      <w:r w:rsidRPr="00CA2230">
        <w:rPr>
          <w:b/>
          <w:sz w:val="26"/>
          <w:szCs w:val="26"/>
          <w:u w:val="single"/>
        </w:rPr>
        <w:t>)</w:t>
      </w:r>
    </w:p>
    <w:p w:rsidR="003041B4" w:rsidRPr="001833C6" w:rsidRDefault="003041B4" w:rsidP="003041B4">
      <w:pPr>
        <w:jc w:val="center"/>
        <w:rPr>
          <w:sz w:val="16"/>
          <w:szCs w:val="16"/>
        </w:rPr>
      </w:pPr>
    </w:p>
    <w:p w:rsidR="003041B4" w:rsidRPr="001833C6" w:rsidRDefault="003041B4" w:rsidP="003041B4">
      <w:pPr>
        <w:jc w:val="center"/>
        <w:rPr>
          <w:b/>
        </w:rPr>
      </w:pPr>
      <w:r w:rsidRPr="001833C6">
        <w:rPr>
          <w:b/>
        </w:rPr>
        <w:t xml:space="preserve">Бюлетень для голосування </w:t>
      </w:r>
      <w:r w:rsidR="00F44BA2" w:rsidRPr="001833C6">
        <w:rPr>
          <w:b/>
        </w:rPr>
        <w:t xml:space="preserve">(щодо </w:t>
      </w:r>
      <w:r w:rsidR="00F44BA2" w:rsidRPr="001833C6">
        <w:rPr>
          <w:b/>
          <w:spacing w:val="-45"/>
        </w:rPr>
        <w:t xml:space="preserve"> </w:t>
      </w:r>
      <w:r w:rsidR="00F44BA2" w:rsidRPr="001833C6">
        <w:rPr>
          <w:b/>
        </w:rPr>
        <w:t>інших питань порядку денного, крім обрання органів товариства)</w:t>
      </w:r>
      <w:r w:rsidR="00F44BA2" w:rsidRPr="001833C6">
        <w:t xml:space="preserve"> </w:t>
      </w:r>
      <w:r w:rsidRPr="001833C6">
        <w:rPr>
          <w:b/>
        </w:rPr>
        <w:t xml:space="preserve">на </w:t>
      </w:r>
      <w:r w:rsidR="000A3118" w:rsidRPr="001833C6">
        <w:rPr>
          <w:b/>
        </w:rPr>
        <w:t xml:space="preserve">дистанційних </w:t>
      </w:r>
      <w:r w:rsidRPr="001833C6">
        <w:rPr>
          <w:b/>
        </w:rPr>
        <w:t xml:space="preserve">річних загальних зборах акціонерів </w:t>
      </w:r>
    </w:p>
    <w:p w:rsidR="00BB13C8" w:rsidRPr="001833C6" w:rsidRDefault="00BB13C8" w:rsidP="00BB13C8">
      <w:pPr>
        <w:jc w:val="both"/>
        <w:rPr>
          <w:sz w:val="16"/>
          <w:szCs w:val="16"/>
        </w:rPr>
      </w:pPr>
    </w:p>
    <w:p w:rsidR="003041B4" w:rsidRPr="001833C6" w:rsidRDefault="003041B4" w:rsidP="003041B4">
      <w:r w:rsidRPr="001833C6">
        <w:rPr>
          <w:b/>
        </w:rPr>
        <w:t xml:space="preserve">Дата проведення </w:t>
      </w:r>
      <w:r w:rsidR="000A3118" w:rsidRPr="001833C6">
        <w:rPr>
          <w:b/>
        </w:rPr>
        <w:t xml:space="preserve">загальних </w:t>
      </w:r>
      <w:r w:rsidRPr="001833C6">
        <w:rPr>
          <w:b/>
        </w:rPr>
        <w:t>зборів</w:t>
      </w:r>
      <w:r w:rsidRPr="001833C6">
        <w:t xml:space="preserve"> – </w:t>
      </w:r>
      <w:r w:rsidR="00CA2230">
        <w:t>25</w:t>
      </w:r>
      <w:r w:rsidR="00F44BA2" w:rsidRPr="001833C6">
        <w:t xml:space="preserve"> квітня</w:t>
      </w:r>
      <w:r w:rsidR="00910DF6" w:rsidRPr="001833C6">
        <w:t xml:space="preserve"> </w:t>
      </w:r>
      <w:r w:rsidR="003116E7" w:rsidRPr="001833C6">
        <w:t>202</w:t>
      </w:r>
      <w:r w:rsidR="00F44BA2" w:rsidRPr="001833C6">
        <w:t>3</w:t>
      </w:r>
      <w:r w:rsidRPr="001833C6">
        <w:t>р.</w:t>
      </w:r>
    </w:p>
    <w:p w:rsidR="000B2A26" w:rsidRPr="001833C6" w:rsidRDefault="000B2A26" w:rsidP="003041B4">
      <w:pPr>
        <w:rPr>
          <w:b/>
        </w:rPr>
      </w:pPr>
      <w:r w:rsidRPr="001833C6">
        <w:rPr>
          <w:b/>
        </w:rPr>
        <w:t xml:space="preserve">Дата і час початку голосування - </w:t>
      </w:r>
      <w:r w:rsidRPr="001833C6">
        <w:t>11:00 1</w:t>
      </w:r>
      <w:r w:rsidR="00CA2230">
        <w:t>4</w:t>
      </w:r>
      <w:r w:rsidRPr="001833C6">
        <w:t>.04.2023р.</w:t>
      </w:r>
    </w:p>
    <w:p w:rsidR="000B2A26" w:rsidRPr="001833C6" w:rsidRDefault="000B2A26" w:rsidP="003041B4">
      <w:r w:rsidRPr="001833C6">
        <w:rPr>
          <w:b/>
        </w:rPr>
        <w:t xml:space="preserve">Дата і час завершення голосування - </w:t>
      </w:r>
      <w:r w:rsidRPr="001833C6">
        <w:t>18:00 2</w:t>
      </w:r>
      <w:r w:rsidR="00CA2230">
        <w:t>5</w:t>
      </w:r>
      <w:r w:rsidRPr="001833C6">
        <w:t>.04.2023р.</w:t>
      </w:r>
    </w:p>
    <w:p w:rsidR="003113A2" w:rsidRPr="001833C6" w:rsidRDefault="003113A2" w:rsidP="003041B4">
      <w:r w:rsidRPr="001833C6">
        <w:rPr>
          <w:b/>
        </w:rPr>
        <w:t>Реквізити акціонера</w:t>
      </w:r>
      <w:r w:rsidRPr="001833C6">
        <w:t>:</w:t>
      </w:r>
      <w:r w:rsidR="00F611E3" w:rsidRPr="001833C6">
        <w:t xml:space="preserve"> _____________________________________________________________________</w:t>
      </w:r>
    </w:p>
    <w:p w:rsidR="00F611E3" w:rsidRPr="001833C6" w:rsidRDefault="00F611E3" w:rsidP="00F611E3">
      <w:r w:rsidRPr="001833C6">
        <w:t>_________________________________________________________________________________________</w:t>
      </w:r>
    </w:p>
    <w:p w:rsidR="003113A2" w:rsidRPr="001833C6" w:rsidRDefault="003113A2" w:rsidP="003041B4">
      <w:r w:rsidRPr="001833C6">
        <w:t>_________________________________________________________________________________________</w:t>
      </w:r>
    </w:p>
    <w:p w:rsidR="00BB13C8" w:rsidRPr="001833C6" w:rsidRDefault="001833C6" w:rsidP="00F611E3">
      <w:pPr>
        <w:jc w:val="both"/>
      </w:pPr>
      <w:r w:rsidRPr="001833C6">
        <w:rPr>
          <w:color w:val="000000"/>
        </w:rPr>
        <w:t>(</w:t>
      </w:r>
      <w:r w:rsidR="00F611E3" w:rsidRPr="001833C6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F611E3" w:rsidRPr="001833C6">
        <w:rPr>
          <w:rStyle w:val="rvts0"/>
        </w:rPr>
        <w:t xml:space="preserve"> згідно з </w:t>
      </w:r>
      <w:r w:rsidR="00F611E3" w:rsidRPr="001833C6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F611E3" w:rsidRPr="001833C6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F611E3" w:rsidRPr="001833C6">
        <w:rPr>
          <w:rStyle w:val="rvts0"/>
        </w:rPr>
        <w:t>згідно з</w:t>
      </w:r>
      <w:r w:rsidR="00F611E3" w:rsidRPr="001833C6">
        <w:rPr>
          <w:color w:val="000000"/>
        </w:rPr>
        <w:t xml:space="preserve"> </w:t>
      </w:r>
      <w:r w:rsidR="00F611E3" w:rsidRPr="001833C6">
        <w:rPr>
          <w:rStyle w:val="rvts0"/>
        </w:rPr>
        <w:t>Єдиним державним реєстром інститутів спільного інвестування</w:t>
      </w:r>
      <w:r w:rsidR="00F611E3" w:rsidRPr="001833C6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F611E3" w:rsidRPr="001833C6">
        <w:rPr>
          <w:rStyle w:val="rvts0"/>
        </w:rPr>
        <w:t>реєстраційний номер облікової картки платника податків</w:t>
      </w:r>
      <w:r w:rsidR="00F611E3" w:rsidRPr="001833C6">
        <w:rPr>
          <w:color w:val="000000"/>
        </w:rPr>
        <w:t xml:space="preserve"> (за наявності).</w:t>
      </w:r>
    </w:p>
    <w:p w:rsidR="00662A8C" w:rsidRPr="001833C6" w:rsidRDefault="00662A8C" w:rsidP="00662A8C">
      <w:r w:rsidRPr="001833C6">
        <w:rPr>
          <w:b/>
        </w:rPr>
        <w:t>Реквізити представника акціонера (за наявності)</w:t>
      </w:r>
      <w:r w:rsidRPr="001833C6">
        <w:t>: ___________________________________________</w:t>
      </w:r>
    </w:p>
    <w:p w:rsidR="00662A8C" w:rsidRPr="001833C6" w:rsidRDefault="00662A8C" w:rsidP="00662A8C">
      <w:r w:rsidRPr="001833C6">
        <w:t>_________________________________________________________________________________________</w:t>
      </w:r>
    </w:p>
    <w:p w:rsidR="00662A8C" w:rsidRPr="001833C6" w:rsidRDefault="00662A8C" w:rsidP="00662A8C">
      <w:r w:rsidRPr="001833C6">
        <w:t>_________________________________________________________________________________________</w:t>
      </w:r>
    </w:p>
    <w:p w:rsidR="00662A8C" w:rsidRPr="001833C6" w:rsidRDefault="001833C6" w:rsidP="00662A8C">
      <w:pPr>
        <w:jc w:val="both"/>
        <w:rPr>
          <w:b/>
        </w:rPr>
      </w:pPr>
      <w:r w:rsidRPr="001833C6">
        <w:rPr>
          <w:color w:val="000000"/>
        </w:rPr>
        <w:t>(</w:t>
      </w:r>
      <w:r w:rsidR="00662A8C" w:rsidRPr="001833C6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662A8C" w:rsidRPr="001833C6">
        <w:rPr>
          <w:rStyle w:val="rvts0"/>
        </w:rPr>
        <w:t xml:space="preserve"> згідно з </w:t>
      </w:r>
      <w:r w:rsidR="00662A8C" w:rsidRPr="001833C6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662A8C" w:rsidRPr="001833C6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662A8C" w:rsidRPr="001833C6">
        <w:rPr>
          <w:rStyle w:val="rvts0"/>
        </w:rPr>
        <w:t>згідно з</w:t>
      </w:r>
      <w:r w:rsidR="00662A8C" w:rsidRPr="001833C6">
        <w:rPr>
          <w:color w:val="000000"/>
        </w:rPr>
        <w:t xml:space="preserve"> </w:t>
      </w:r>
      <w:r w:rsidR="00662A8C" w:rsidRPr="001833C6">
        <w:rPr>
          <w:rStyle w:val="rvts0"/>
        </w:rPr>
        <w:t>Єдиним державним реєстром інститутів спільного інвестування</w:t>
      </w:r>
      <w:r w:rsidR="00662A8C" w:rsidRPr="001833C6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662A8C" w:rsidRPr="001833C6">
        <w:rPr>
          <w:rStyle w:val="rvts0"/>
        </w:rPr>
        <w:t>реєстраційний номер облікової картки платника податків</w:t>
      </w:r>
      <w:r w:rsidR="00662A8C" w:rsidRPr="001833C6">
        <w:rPr>
          <w:color w:val="000000"/>
        </w:rPr>
        <w:t xml:space="preserve"> (за наявності).</w:t>
      </w:r>
    </w:p>
    <w:p w:rsidR="00662A8C" w:rsidRPr="002D5D2F" w:rsidRDefault="00662A8C" w:rsidP="003113A2">
      <w:pPr>
        <w:rPr>
          <w:b/>
          <w:sz w:val="16"/>
          <w:szCs w:val="16"/>
        </w:rPr>
      </w:pPr>
    </w:p>
    <w:p w:rsidR="003113A2" w:rsidRPr="001833C6" w:rsidRDefault="002717F9" w:rsidP="003113A2">
      <w:r w:rsidRPr="001833C6">
        <w:rPr>
          <w:b/>
        </w:rPr>
        <w:t>Кількість голосів</w:t>
      </w:r>
      <w:r w:rsidR="00926D72" w:rsidRPr="001833C6">
        <w:t xml:space="preserve"> __________________________</w:t>
      </w:r>
      <w:r w:rsidRPr="001833C6">
        <w:t>______________________________________________</w:t>
      </w:r>
    </w:p>
    <w:p w:rsidR="00C46FB5" w:rsidRPr="001833C6" w:rsidRDefault="00E62769" w:rsidP="00E62769">
      <w:pPr>
        <w:jc w:val="both"/>
      </w:pPr>
      <w:r w:rsidRPr="001833C6">
        <w:t>(Кількість голосів в бюлетені для голосування зазначається акціонером (його представником) виходячи із кількості голосуючих акцій такого акціонера, які обліковуються на рахунку в цінних паперах акціонера, що обслуговується депозитарною установою</w:t>
      </w:r>
      <w:r w:rsidRPr="001833C6">
        <w:rPr>
          <w:color w:val="000000"/>
        </w:rPr>
        <w:t>.)</w:t>
      </w:r>
    </w:p>
    <w:p w:rsidR="000A3118" w:rsidRPr="001833C6" w:rsidRDefault="000A3118" w:rsidP="003041B4">
      <w:pPr>
        <w:jc w:val="both"/>
        <w:rPr>
          <w:sz w:val="16"/>
          <w:szCs w:val="16"/>
        </w:rPr>
      </w:pPr>
    </w:p>
    <w:p w:rsidR="00662A8C" w:rsidRPr="001833C6" w:rsidRDefault="00662A8C" w:rsidP="006472C3">
      <w:pPr>
        <w:rPr>
          <w:rFonts w:ascii="Arial" w:hAnsi="Arial" w:cs="Arial"/>
          <w:sz w:val="22"/>
          <w:szCs w:val="22"/>
        </w:rPr>
      </w:pPr>
    </w:p>
    <w:p w:rsidR="00662A8C" w:rsidRPr="001833C6" w:rsidRDefault="006472C3" w:rsidP="006472C3">
      <w:pPr>
        <w:rPr>
          <w:rFonts w:ascii="Arial" w:hAnsi="Arial" w:cs="Arial"/>
          <w:b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1. </w:t>
      </w:r>
      <w:r w:rsidR="00662A8C" w:rsidRPr="001833C6">
        <w:rPr>
          <w:rFonts w:ascii="Arial" w:hAnsi="Arial" w:cs="Arial"/>
          <w:b/>
          <w:sz w:val="22"/>
          <w:szCs w:val="22"/>
          <w:u w:val="single"/>
        </w:rPr>
        <w:t>Розгляд звіту Наглядової ради та прийняття рішення</w:t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6472C3" w:rsidRPr="001833C6" w:rsidRDefault="00662A8C" w:rsidP="00662A8C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за наслідками його розгляду</w:t>
      </w:r>
      <w:r w:rsidR="000B0949" w:rsidRPr="001833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62A8C" w:rsidRPr="001833C6" w:rsidRDefault="00662A8C" w:rsidP="00662A8C">
      <w:pPr>
        <w:rPr>
          <w:rFonts w:ascii="Arial" w:hAnsi="Arial" w:cs="Arial"/>
          <w:bCs/>
          <w:sz w:val="22"/>
          <w:szCs w:val="22"/>
        </w:rPr>
      </w:pPr>
    </w:p>
    <w:p w:rsidR="006472C3" w:rsidRPr="001833C6" w:rsidRDefault="003C1163" w:rsidP="006472C3">
      <w:pPr>
        <w:tabs>
          <w:tab w:val="left" w:pos="284"/>
        </w:tabs>
        <w:jc w:val="both"/>
        <w:rPr>
          <w:rFonts w:ascii="Arial" w:hAnsi="Arial" w:cs="Arial"/>
          <w:b/>
          <w:bCs/>
          <w:i/>
        </w:rPr>
      </w:pPr>
      <w:r w:rsidRPr="001833C6">
        <w:rPr>
          <w:rFonts w:ascii="Arial" w:hAnsi="Arial" w:cs="Arial"/>
          <w:sz w:val="20"/>
        </w:rPr>
        <w:t>Проє</w:t>
      </w:r>
      <w:r w:rsidR="006472C3" w:rsidRPr="001833C6">
        <w:rPr>
          <w:rFonts w:ascii="Arial" w:hAnsi="Arial" w:cs="Arial"/>
          <w:sz w:val="20"/>
        </w:rPr>
        <w:t>кт рішення:</w:t>
      </w:r>
      <w:r w:rsidR="006472C3" w:rsidRPr="001833C6">
        <w:rPr>
          <w:rFonts w:ascii="Arial" w:hAnsi="Arial" w:cs="Arial"/>
          <w:b/>
          <w:i/>
          <w:sz w:val="20"/>
        </w:rPr>
        <w:t xml:space="preserve"> </w:t>
      </w:r>
      <w:r w:rsidR="00662A8C" w:rsidRPr="001833C6">
        <w:rPr>
          <w:b/>
          <w:bCs/>
          <w:i/>
        </w:rPr>
        <w:t>Затвердити звіт Н</w:t>
      </w:r>
      <w:r w:rsidR="00662A8C" w:rsidRPr="001833C6">
        <w:rPr>
          <w:b/>
          <w:i/>
        </w:rPr>
        <w:t>аглядової ради</w:t>
      </w:r>
      <w:r w:rsidR="00662A8C" w:rsidRPr="001833C6">
        <w:rPr>
          <w:b/>
          <w:bCs/>
          <w:i/>
        </w:rPr>
        <w:t xml:space="preserve"> за 2022 рік.</w:t>
      </w:r>
    </w:p>
    <w:p w:rsidR="006472C3" w:rsidRPr="001833C6" w:rsidRDefault="006472C3" w:rsidP="000A3118">
      <w:pPr>
        <w:rPr>
          <w:rFonts w:ascii="Arial" w:hAnsi="Arial" w:cs="Arial"/>
          <w:sz w:val="22"/>
          <w:szCs w:val="22"/>
        </w:rPr>
      </w:pPr>
    </w:p>
    <w:p w:rsidR="00AA3A01" w:rsidRPr="001833C6" w:rsidRDefault="0025186D" w:rsidP="0025186D">
      <w:pPr>
        <w:rPr>
          <w:rFonts w:ascii="Arial" w:hAnsi="Arial" w:cs="Arial"/>
          <w:b/>
          <w:sz w:val="22"/>
          <w:szCs w:val="22"/>
          <w:u w:val="single"/>
          <w:lang w:eastAsia="ru-RU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2. </w:t>
      </w:r>
      <w:r w:rsidR="00AA3A01"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Затвердження результатів фінансово-господарської</w:t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AA3A01" w:rsidP="00AA3A01">
      <w:pPr>
        <w:rPr>
          <w:rFonts w:ascii="Arial" w:hAnsi="Arial" w:cs="Arial"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 xml:space="preserve">діяльності </w:t>
      </w:r>
      <w:r w:rsidRPr="001833C6">
        <w:rPr>
          <w:rFonts w:ascii="Arial" w:hAnsi="Arial" w:cs="Arial"/>
          <w:b/>
          <w:bCs/>
          <w:sz w:val="22"/>
          <w:szCs w:val="22"/>
          <w:u w:val="single"/>
        </w:rPr>
        <w:t>за 2022 рік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25186D" w:rsidRPr="001833C6" w:rsidRDefault="003C1163" w:rsidP="0025186D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sz w:val="20"/>
        </w:rPr>
        <w:t>Проє</w:t>
      </w:r>
      <w:r w:rsidR="0025186D" w:rsidRPr="001833C6">
        <w:rPr>
          <w:rFonts w:ascii="Arial" w:hAnsi="Arial" w:cs="Arial"/>
          <w:sz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</w:rPr>
        <w:t xml:space="preserve"> </w:t>
      </w:r>
      <w:r w:rsidR="00AA3A01" w:rsidRPr="001833C6">
        <w:rPr>
          <w:b/>
          <w:bCs/>
          <w:i/>
        </w:rPr>
        <w:t xml:space="preserve">Затвердити </w:t>
      </w:r>
      <w:r w:rsidR="00AA3A01" w:rsidRPr="001833C6">
        <w:rPr>
          <w:b/>
          <w:i/>
          <w:lang w:eastAsia="ru-RU"/>
        </w:rPr>
        <w:t xml:space="preserve">результати фінансово-господарської діяльності </w:t>
      </w:r>
      <w:r w:rsidR="00AA3A01" w:rsidRPr="001833C6">
        <w:rPr>
          <w:b/>
          <w:bCs/>
          <w:i/>
        </w:rPr>
        <w:t>за 2022 рік.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AA3A01" w:rsidRPr="001833C6" w:rsidRDefault="000A3118" w:rsidP="00AA3A01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25186D" w:rsidRPr="001833C6">
        <w:rPr>
          <w:rFonts w:ascii="Arial" w:hAnsi="Arial" w:cs="Arial"/>
          <w:b/>
          <w:sz w:val="22"/>
          <w:szCs w:val="22"/>
          <w:u w:val="single"/>
        </w:rPr>
        <w:t>3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AA3A01" w:rsidRPr="001833C6">
        <w:rPr>
          <w:rFonts w:ascii="Arial" w:hAnsi="Arial" w:cs="Arial"/>
          <w:b/>
          <w:sz w:val="22"/>
          <w:szCs w:val="22"/>
          <w:u w:val="single"/>
        </w:rPr>
        <w:t>Розподіл прибутку за 2022 рік</w:t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AA3A01" w:rsidRPr="002D5D2F" w:rsidRDefault="00AA3A01" w:rsidP="00AA3A01">
      <w:pPr>
        <w:rPr>
          <w:rFonts w:ascii="Arial" w:hAnsi="Arial" w:cs="Arial"/>
          <w:sz w:val="16"/>
          <w:szCs w:val="16"/>
        </w:rPr>
      </w:pPr>
    </w:p>
    <w:p w:rsidR="00CA2230" w:rsidRPr="00CA2230" w:rsidRDefault="003C1163" w:rsidP="00CA2230">
      <w:pPr>
        <w:shd w:val="clear" w:color="auto" w:fill="FFFFFF"/>
        <w:jc w:val="both"/>
        <w:rPr>
          <w:b/>
          <w:i/>
          <w:color w:val="000000"/>
          <w:shd w:val="clear" w:color="auto" w:fill="FFFFFF"/>
          <w:lang w:eastAsia="ru-RU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0A3118" w:rsidRPr="001833C6">
        <w:rPr>
          <w:rFonts w:ascii="Arial" w:hAnsi="Arial" w:cs="Arial"/>
          <w:sz w:val="20"/>
          <w:szCs w:val="20"/>
        </w:rPr>
        <w:t>кт рішення:</w:t>
      </w:r>
      <w:r w:rsidR="000A3118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CA2230" w:rsidRPr="00CA2230">
        <w:rPr>
          <w:b/>
          <w:i/>
          <w:color w:val="000000"/>
          <w:shd w:val="clear" w:color="auto" w:fill="FFFFFF"/>
          <w:lang w:eastAsia="ru-RU"/>
        </w:rPr>
        <w:t>Чистий прибуток товариства за 2022 рік в розмірі 83 157,10 грн. розподілити наступним чином</w:t>
      </w:r>
      <w:r w:rsidR="00CA2230" w:rsidRPr="00CA2230">
        <w:rPr>
          <w:b/>
          <w:i/>
          <w:color w:val="000000"/>
          <w:shd w:val="clear" w:color="auto" w:fill="FFFFFF"/>
          <w:lang w:val="ru-RU" w:eastAsia="ru-RU"/>
        </w:rPr>
        <w:t>:</w:t>
      </w:r>
    </w:p>
    <w:p w:rsidR="00CA2230" w:rsidRPr="00CA2230" w:rsidRDefault="00CA2230" w:rsidP="00CA2230">
      <w:pPr>
        <w:shd w:val="clear" w:color="auto" w:fill="FFFFFF"/>
        <w:jc w:val="both"/>
        <w:rPr>
          <w:b/>
          <w:i/>
          <w:color w:val="000000"/>
          <w:shd w:val="clear" w:color="auto" w:fill="FFFFFF"/>
          <w:lang w:eastAsia="ru-RU"/>
        </w:rPr>
      </w:pPr>
      <w:r w:rsidRPr="00CA2230">
        <w:rPr>
          <w:b/>
          <w:i/>
          <w:color w:val="000000"/>
          <w:shd w:val="clear" w:color="auto" w:fill="FFFFFF"/>
          <w:lang w:eastAsia="ru-RU"/>
        </w:rPr>
        <w:t>- 55,42%, що становить 46 086,12 грн., направити на виплату дивідендів;</w:t>
      </w:r>
    </w:p>
    <w:p w:rsidR="00CA2230" w:rsidRPr="00CA2230" w:rsidRDefault="00CA2230" w:rsidP="00CA2230">
      <w:pPr>
        <w:shd w:val="clear" w:color="auto" w:fill="FFFFFF"/>
        <w:jc w:val="both"/>
        <w:rPr>
          <w:b/>
          <w:i/>
          <w:color w:val="000000"/>
          <w:shd w:val="clear" w:color="auto" w:fill="FFFFFF"/>
          <w:lang w:eastAsia="ru-RU"/>
        </w:rPr>
      </w:pPr>
      <w:r w:rsidRPr="00CA2230">
        <w:rPr>
          <w:b/>
          <w:i/>
          <w:color w:val="000000"/>
          <w:shd w:val="clear" w:color="auto" w:fill="FFFFFF"/>
          <w:lang w:eastAsia="ru-RU"/>
        </w:rPr>
        <w:t>- 44,58%, що становить 37 070,98 грн., залишити нерозподіленим.</w:t>
      </w:r>
    </w:p>
    <w:p w:rsidR="0083588E" w:rsidRPr="001833C6" w:rsidRDefault="0083588E" w:rsidP="00CA2230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83588E" w:rsidRPr="001833C6" w:rsidRDefault="0025186D" w:rsidP="00AA3A01">
      <w:pPr>
        <w:rPr>
          <w:rFonts w:ascii="Arial" w:hAnsi="Arial" w:cs="Arial"/>
          <w:b/>
          <w:sz w:val="22"/>
          <w:szCs w:val="22"/>
          <w:u w:val="single"/>
          <w:lang w:eastAsia="ru-RU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4. </w:t>
      </w:r>
      <w:r w:rsidR="0083588E"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Прийняття рішення про виплату та затвердження</w:t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83588E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83588E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83588E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83588E" w:rsidP="00AA3A01">
      <w:pPr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розміру річних дивідендів, способу їх виплати.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CA2230" w:rsidRPr="00CA2230" w:rsidRDefault="003C1163" w:rsidP="00CA2230">
      <w:pPr>
        <w:jc w:val="both"/>
        <w:rPr>
          <w:b/>
          <w:i/>
          <w:iCs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CA2230" w:rsidRPr="00CA2230">
        <w:rPr>
          <w:b/>
          <w:i/>
        </w:rPr>
        <w:t>Провести виплату дивідендів за підсумками 2022 року. Затвердити розмір дивідендів у сумі 46 086,12 грн. (0,09 грн. на одну акцію).</w:t>
      </w:r>
      <w:r w:rsidR="00CA2230" w:rsidRPr="00CA2230">
        <w:rPr>
          <w:b/>
          <w:i/>
          <w:iCs/>
        </w:rPr>
        <w:t xml:space="preserve"> Визначити спосіб виплати дивідендів – безпосередньо акціонерам.</w:t>
      </w:r>
    </w:p>
    <w:p w:rsidR="00CA2230" w:rsidRPr="00CA2230" w:rsidRDefault="00CA2230" w:rsidP="00CA2230">
      <w:pPr>
        <w:jc w:val="both"/>
      </w:pPr>
      <w:r w:rsidRPr="00CA2230">
        <w:t>(По питанню 4 наявний взаємозв’язок з питанням 3 проєкту порядку денного).</w:t>
      </w:r>
    </w:p>
    <w:p w:rsidR="0083588E" w:rsidRPr="001833C6" w:rsidRDefault="0083588E" w:rsidP="00CA2230">
      <w:pPr>
        <w:jc w:val="both"/>
        <w:rPr>
          <w:rFonts w:ascii="Arial" w:hAnsi="Arial" w:cs="Arial"/>
          <w:sz w:val="22"/>
          <w:szCs w:val="22"/>
        </w:rPr>
      </w:pPr>
    </w:p>
    <w:p w:rsidR="001819AF" w:rsidRPr="001833C6" w:rsidRDefault="0025186D" w:rsidP="001819AF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5. </w:t>
      </w:r>
      <w:r w:rsidR="001819AF" w:rsidRPr="001833C6">
        <w:rPr>
          <w:rFonts w:ascii="Arial" w:hAnsi="Arial" w:cs="Arial"/>
          <w:b/>
          <w:sz w:val="22"/>
          <w:szCs w:val="22"/>
          <w:u w:val="single"/>
        </w:rPr>
        <w:t>Схвалення правочину, щодо вчинення якого</w:t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1819AF" w:rsidP="001819AF">
      <w:pPr>
        <w:rPr>
          <w:b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є заінтересованість</w:t>
      </w:r>
      <w:r w:rsidR="0025186D" w:rsidRPr="001833C6">
        <w:rPr>
          <w:rFonts w:ascii="Arial" w:hAnsi="Arial" w:cs="Arial"/>
          <w:b/>
          <w:sz w:val="22"/>
          <w:szCs w:val="22"/>
        </w:rPr>
        <w:tab/>
      </w:r>
      <w:r w:rsidR="0025186D" w:rsidRPr="001833C6">
        <w:rPr>
          <w:rFonts w:ascii="Arial" w:hAnsi="Arial" w:cs="Arial"/>
          <w:b/>
          <w:sz w:val="22"/>
          <w:szCs w:val="22"/>
        </w:rPr>
        <w:tab/>
      </w:r>
      <w:r w:rsidR="0025186D" w:rsidRPr="001833C6">
        <w:rPr>
          <w:rFonts w:ascii="Arial" w:hAnsi="Arial" w:cs="Arial"/>
          <w:b/>
          <w:sz w:val="22"/>
          <w:szCs w:val="22"/>
        </w:rPr>
        <w:tab/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086FA4" w:rsidRPr="00086FA4" w:rsidRDefault="003C1163" w:rsidP="00086FA4">
      <w:pPr>
        <w:jc w:val="both"/>
        <w:rPr>
          <w:b/>
          <w:bCs/>
          <w:i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086FA4" w:rsidRPr="00086FA4">
        <w:rPr>
          <w:b/>
          <w:bCs/>
          <w:i/>
        </w:rPr>
        <w:t>Схвалити правочин з ДАХК «АРТЕМ», правонаступником якої є АКЦІОНЕРНЕ ТОВАРИСТВО «КОМПАНІЯ АВІАЦІЙНОГО ТА РАКЕТНО-ТЕХНІЧНОГО МАШИНОБУДУВАННЯ», щодо вчинення якого є заінтересованість – Договір №11-22 від 19.01.2022 щодо поставки матеріалів на суму 7 096,5 тис. грн.</w:t>
      </w:r>
    </w:p>
    <w:p w:rsidR="0083588E" w:rsidRPr="001833C6" w:rsidRDefault="0083588E" w:rsidP="00086FA4">
      <w:pPr>
        <w:jc w:val="both"/>
        <w:rPr>
          <w:rFonts w:ascii="Arial" w:hAnsi="Arial" w:cs="Arial"/>
          <w:sz w:val="22"/>
          <w:szCs w:val="22"/>
        </w:rPr>
      </w:pPr>
    </w:p>
    <w:p w:rsidR="001819AF" w:rsidRPr="001833C6" w:rsidRDefault="0025186D" w:rsidP="001819AF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Питання 6.</w:t>
      </w:r>
      <w:r w:rsidR="00A21196">
        <w:rPr>
          <w:rFonts w:ascii="Arial" w:hAnsi="Arial" w:cs="Arial"/>
          <w:b/>
          <w:bCs/>
          <w:sz w:val="22"/>
          <w:szCs w:val="22"/>
          <w:u w:val="single"/>
        </w:rPr>
        <w:t xml:space="preserve"> Схвалення значного правочину</w:t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A21196" w:rsidRPr="00A21196" w:rsidRDefault="003C1163" w:rsidP="00A21196">
      <w:pPr>
        <w:jc w:val="both"/>
        <w:rPr>
          <w:b/>
          <w:i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A21196" w:rsidRPr="00A21196">
        <w:rPr>
          <w:b/>
          <w:i/>
        </w:rPr>
        <w:t>Схвалити наступний значний правочин:</w:t>
      </w:r>
    </w:p>
    <w:p w:rsidR="00A21196" w:rsidRPr="00A21196" w:rsidRDefault="00A21196" w:rsidP="00A21196">
      <w:pPr>
        <w:jc w:val="both"/>
        <w:rPr>
          <w:b/>
          <w:i/>
        </w:rPr>
      </w:pPr>
      <w:r w:rsidRPr="00A21196">
        <w:rPr>
          <w:b/>
          <w:i/>
        </w:rPr>
        <w:t>- ДП «ГОРОДНЯНСЬКЕ ЛІСОВЕ ГОСПОДАРСТВО» згідно товаро-транспортних накладних на закупівлю сир</w:t>
      </w:r>
      <w:r w:rsidR="00017854">
        <w:rPr>
          <w:b/>
          <w:i/>
        </w:rPr>
        <w:t>овини на суму 1 111,1 тис. грн.</w:t>
      </w:r>
    </w:p>
    <w:p w:rsidR="001819AF" w:rsidRPr="001833C6" w:rsidRDefault="001819AF" w:rsidP="00A21196">
      <w:pPr>
        <w:jc w:val="both"/>
      </w:pPr>
    </w:p>
    <w:p w:rsidR="009957A7" w:rsidRPr="001833C6" w:rsidRDefault="0025186D" w:rsidP="009957A7">
      <w:pPr>
        <w:jc w:val="both"/>
        <w:rPr>
          <w:rFonts w:ascii="Arial" w:hAnsi="Arial" w:cs="Arial"/>
          <w:b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7. </w:t>
      </w:r>
      <w:r w:rsidR="009957A7" w:rsidRPr="001833C6">
        <w:rPr>
          <w:rFonts w:ascii="Arial" w:hAnsi="Arial" w:cs="Arial"/>
          <w:b/>
          <w:bCs/>
          <w:sz w:val="22"/>
          <w:szCs w:val="22"/>
          <w:u w:val="single"/>
        </w:rPr>
        <w:t>П</w:t>
      </w:r>
      <w:r w:rsidR="009957A7" w:rsidRPr="001833C6">
        <w:rPr>
          <w:rFonts w:ascii="Arial" w:hAnsi="Arial" w:cs="Arial"/>
          <w:b/>
          <w:sz w:val="22"/>
          <w:szCs w:val="22"/>
          <w:u w:val="single"/>
        </w:rPr>
        <w:t>опереднє надання згоди на вчинення</w:t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9957A7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9957A7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9957A7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9957A7" w:rsidP="009957A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значних правочинів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25186D" w:rsidRPr="001833C6" w:rsidRDefault="003C1163" w:rsidP="0025186D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A21196" w:rsidRPr="00A21196">
        <w:rPr>
          <w:b/>
          <w:i/>
          <w:color w:val="000000"/>
          <w:shd w:val="clear" w:color="auto" w:fill="FFFFFF"/>
        </w:rPr>
        <w:t>Попередньо надати згоду на вчинення значних правочинів, а саме договорів: постачання продукції, продажу товарів, робіт і послуг, закупівлі товарів, робіт і послуг, оренди майна, отримання чи надання позик, які можуть вчинятися Товариством протягом року, тобто до 25.04.2024, на граничну сукупну вартість 20 000,0 тис. грн.</w:t>
      </w:r>
    </w:p>
    <w:p w:rsidR="0025186D" w:rsidRPr="001833C6" w:rsidRDefault="0025186D" w:rsidP="006472C3">
      <w:pPr>
        <w:rPr>
          <w:rFonts w:ascii="Arial" w:hAnsi="Arial" w:cs="Arial"/>
          <w:sz w:val="22"/>
          <w:szCs w:val="22"/>
        </w:rPr>
      </w:pP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8.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Приведення статуту товариства у відповідність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 xml:space="preserve">до Закону України «Про акціонерні товариства» №2465-ІХ </w:t>
      </w: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від 27.07.2022 та затвердження статуту в новій редакції.</w:t>
      </w:r>
    </w:p>
    <w:p w:rsidR="00F527B9" w:rsidRPr="001833C6" w:rsidRDefault="00F527B9" w:rsidP="00F527B9">
      <w:pPr>
        <w:jc w:val="both"/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Визначення особи, уповноваженої на підписання нової редакції статуту.</w:t>
      </w:r>
    </w:p>
    <w:p w:rsidR="00F527B9" w:rsidRPr="001833C6" w:rsidRDefault="00F527B9" w:rsidP="00F527B9">
      <w:pPr>
        <w:jc w:val="both"/>
        <w:rPr>
          <w:rFonts w:ascii="Arial" w:hAnsi="Arial" w:cs="Arial"/>
          <w:sz w:val="20"/>
          <w:szCs w:val="20"/>
        </w:rPr>
      </w:pPr>
    </w:p>
    <w:p w:rsidR="00495976" w:rsidRDefault="003C1163" w:rsidP="003238F1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F527B9" w:rsidRPr="001833C6">
        <w:rPr>
          <w:rFonts w:ascii="Arial" w:hAnsi="Arial" w:cs="Arial"/>
          <w:sz w:val="20"/>
          <w:szCs w:val="20"/>
        </w:rPr>
        <w:t>кт рішення:</w:t>
      </w:r>
      <w:r w:rsidR="00F527B9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3238F1" w:rsidRPr="003238F1">
        <w:rPr>
          <w:b/>
          <w:i/>
          <w:iCs/>
        </w:rPr>
        <w:t>1. Привести статут товариства у відповідність до Закону України «Про акціонерні товариства» від 27.07.2022 №2465-ІХ та затвердити статут Приватного акціонерного товариства «Деревообробний завод «Явір»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директору товариства Строкоусу Миколі Кузьмовичу здійснити всі необхідні дії для проведення державної реєстрації статуту товариства в новій редакції.</w:t>
      </w:r>
    </w:p>
    <w:p w:rsidR="003238F1" w:rsidRDefault="003238F1" w:rsidP="00FC1888">
      <w:pPr>
        <w:rPr>
          <w:rFonts w:ascii="Arial" w:hAnsi="Arial" w:cs="Arial"/>
          <w:b/>
          <w:sz w:val="22"/>
          <w:szCs w:val="22"/>
          <w:u w:val="single"/>
        </w:rPr>
      </w:pPr>
    </w:p>
    <w:p w:rsidR="00FC1888" w:rsidRPr="001833C6" w:rsidRDefault="00FC1888" w:rsidP="00FC1888">
      <w:pPr>
        <w:rPr>
          <w:rFonts w:ascii="Arial" w:hAnsi="Arial" w:cs="Arial"/>
          <w:b/>
          <w:iCs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5539EB" w:rsidRPr="001833C6">
        <w:rPr>
          <w:rFonts w:ascii="Arial" w:hAnsi="Arial" w:cs="Arial"/>
          <w:b/>
          <w:sz w:val="22"/>
          <w:szCs w:val="22"/>
          <w:u w:val="single"/>
        </w:rPr>
        <w:t>9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Внесення змін до внутрішніх положень товариства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FC1888" w:rsidRPr="001833C6" w:rsidRDefault="00FC1888" w:rsidP="00FC188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шляхом викладення їх в новій редакції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FC1888" w:rsidRPr="001833C6" w:rsidRDefault="003C1163" w:rsidP="00FC1888">
      <w:pPr>
        <w:jc w:val="both"/>
        <w:rPr>
          <w:iCs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FC1888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FC1888" w:rsidRPr="001833C6">
        <w:rPr>
          <w:b/>
          <w:i/>
          <w:iCs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FC1888" w:rsidRPr="001833C6" w:rsidRDefault="00FC1888" w:rsidP="00FC1888">
      <w:pPr>
        <w:jc w:val="both"/>
        <w:rPr>
          <w:iCs/>
        </w:rPr>
      </w:pPr>
      <w:r w:rsidRPr="001833C6">
        <w:rPr>
          <w:iCs/>
        </w:rPr>
        <w:t>(По питанню 9 наявний взаємозв’язок з питанням 8 проєкту порядку денного).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E62769" w:rsidRPr="001833C6" w:rsidRDefault="00E62769" w:rsidP="00E62769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10.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Про припинення повноважень членів наглядової ради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E62769" w:rsidRPr="001833C6" w:rsidRDefault="00E62769" w:rsidP="00E62769">
      <w:pPr>
        <w:rPr>
          <w:rFonts w:ascii="Arial" w:hAnsi="Arial" w:cs="Arial"/>
          <w:sz w:val="22"/>
          <w:szCs w:val="22"/>
        </w:rPr>
      </w:pPr>
    </w:p>
    <w:p w:rsidR="00E62769" w:rsidRPr="001833C6" w:rsidRDefault="003C1163" w:rsidP="00E62769">
      <w:pPr>
        <w:jc w:val="both"/>
        <w:rPr>
          <w:rFonts w:ascii="Arial" w:hAnsi="Arial" w:cs="Arial"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E62769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E62769" w:rsidRPr="001833C6">
        <w:rPr>
          <w:b/>
          <w:i/>
        </w:rPr>
        <w:t xml:space="preserve">Достроково припинити повноваження членів наглядової ради: </w:t>
      </w:r>
      <w:proofErr w:type="spellStart"/>
      <w:r w:rsidR="00E62769" w:rsidRPr="001833C6">
        <w:rPr>
          <w:b/>
          <w:i/>
        </w:rPr>
        <w:t>Карпишева</w:t>
      </w:r>
      <w:proofErr w:type="spellEnd"/>
      <w:r w:rsidR="00E62769" w:rsidRPr="001833C6">
        <w:rPr>
          <w:b/>
          <w:i/>
        </w:rPr>
        <w:t xml:space="preserve"> Геннадія Миколайовича, Боренка Сергія Олександровича, Козаренка Сергія Миколайовича, </w:t>
      </w:r>
      <w:proofErr w:type="spellStart"/>
      <w:r w:rsidR="00E62769" w:rsidRPr="001833C6">
        <w:rPr>
          <w:b/>
          <w:i/>
        </w:rPr>
        <w:t>Кульбовської</w:t>
      </w:r>
      <w:proofErr w:type="spellEnd"/>
      <w:r w:rsidR="00E62769" w:rsidRPr="001833C6">
        <w:rPr>
          <w:b/>
          <w:i/>
        </w:rPr>
        <w:t xml:space="preserve"> Віти Юріївни, Іщенка Олександра Миколайовича.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5539EB" w:rsidRPr="001833C6" w:rsidRDefault="00425BF7" w:rsidP="005539EB">
      <w:pPr>
        <w:rPr>
          <w:b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lastRenderedPageBreak/>
        <w:t>Питання 1</w:t>
      </w:r>
      <w:r w:rsidR="005539EB" w:rsidRPr="001833C6">
        <w:rPr>
          <w:rFonts w:ascii="Arial" w:hAnsi="Arial" w:cs="Arial"/>
          <w:b/>
          <w:sz w:val="22"/>
          <w:szCs w:val="22"/>
          <w:u w:val="single"/>
        </w:rPr>
        <w:t>2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5539EB" w:rsidRPr="001833C6">
        <w:rPr>
          <w:rFonts w:ascii="Arial" w:hAnsi="Arial" w:cs="Arial"/>
          <w:b/>
          <w:sz w:val="22"/>
          <w:szCs w:val="22"/>
          <w:u w:val="single"/>
        </w:rPr>
        <w:t>Затвердження умов цивільно-правових договорів,</w:t>
      </w:r>
      <w:r w:rsidR="005539EB" w:rsidRPr="001833C6">
        <w:rPr>
          <w:rFonts w:ascii="Arial" w:hAnsi="Arial" w:cs="Arial"/>
          <w:b/>
          <w:sz w:val="22"/>
          <w:szCs w:val="22"/>
        </w:rPr>
        <w:t xml:space="preserve"> </w:t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5539EB" w:rsidRPr="001833C6" w:rsidRDefault="005539EB" w:rsidP="005539EB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що укладатимуться з членами наглядової ради, обрання особи,</w:t>
      </w:r>
    </w:p>
    <w:p w:rsidR="005539EB" w:rsidRPr="001833C6" w:rsidRDefault="005539EB" w:rsidP="005539EB">
      <w:pPr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яка уповноважується на підписання договорів з членами наглядової ради.</w:t>
      </w:r>
    </w:p>
    <w:p w:rsidR="005539EB" w:rsidRPr="001833C6" w:rsidRDefault="005539EB" w:rsidP="00425BF7">
      <w:pPr>
        <w:jc w:val="both"/>
        <w:rPr>
          <w:rFonts w:ascii="Arial" w:hAnsi="Arial" w:cs="Arial"/>
          <w:sz w:val="20"/>
          <w:szCs w:val="20"/>
        </w:rPr>
      </w:pPr>
    </w:p>
    <w:p w:rsidR="007E20B8" w:rsidRDefault="003C1163" w:rsidP="007E20B8">
      <w:pPr>
        <w:jc w:val="both"/>
        <w:rPr>
          <w:b/>
          <w:i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425BF7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7E20B8" w:rsidRPr="007E20B8">
        <w:rPr>
          <w:b/>
          <w:i/>
        </w:rPr>
        <w:t xml:space="preserve">Затвердити умови цивільно-правових договорів, поданих на розгляд загальним зборам, що укладатимуться з обраними членами наглядової ради. Уповноважити директора товариства Строкоуса М.К. підписати вказані договори. </w:t>
      </w:r>
    </w:p>
    <w:p w:rsidR="005539EB" w:rsidRPr="001833C6" w:rsidRDefault="005539EB" w:rsidP="007E20B8">
      <w:pPr>
        <w:jc w:val="both"/>
        <w:rPr>
          <w:rFonts w:ascii="Arial" w:hAnsi="Arial" w:cs="Arial"/>
          <w:sz w:val="22"/>
          <w:szCs w:val="22"/>
        </w:rPr>
      </w:pPr>
      <w:r w:rsidRPr="001833C6">
        <w:t>(По питанню 12 наявний взаємозв’язок з питанням 11 проєкту порядку денного).</w:t>
      </w:r>
    </w:p>
    <w:p w:rsidR="00824BDF" w:rsidRDefault="00824BDF" w:rsidP="0072532B">
      <w:pPr>
        <w:rPr>
          <w:b/>
          <w:u w:val="single"/>
        </w:rPr>
      </w:pPr>
    </w:p>
    <w:p w:rsidR="00017854" w:rsidRPr="001833C6" w:rsidRDefault="00017854" w:rsidP="0072532B">
      <w:pPr>
        <w:rPr>
          <w:b/>
          <w:u w:val="single"/>
        </w:rPr>
      </w:pPr>
    </w:p>
    <w:p w:rsidR="0072532B" w:rsidRPr="001833C6" w:rsidRDefault="0072532B" w:rsidP="0072532B">
      <w:pPr>
        <w:rPr>
          <w:b/>
          <w:u w:val="single"/>
        </w:rPr>
      </w:pPr>
      <w:r w:rsidRPr="001833C6">
        <w:rPr>
          <w:b/>
          <w:u w:val="single"/>
        </w:rPr>
        <w:t>Застереження</w:t>
      </w:r>
    </w:p>
    <w:p w:rsidR="00CB1F71" w:rsidRPr="001833C6" w:rsidRDefault="00341013" w:rsidP="0072532B">
      <w:pPr>
        <w:pStyle w:val="Default"/>
        <w:jc w:val="both"/>
        <w:rPr>
          <w:rFonts w:ascii="Times New Roman" w:hAnsi="Times New Roman" w:cs="Times New Roman"/>
          <w:b/>
          <w:lang w:val="uk-UA"/>
        </w:rPr>
      </w:pPr>
      <w:r w:rsidRPr="001833C6">
        <w:rPr>
          <w:rFonts w:ascii="Times New Roman" w:hAnsi="Times New Roman" w:cs="Times New Roman"/>
          <w:b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sectPr w:rsidR="00CB1F71" w:rsidRPr="001833C6" w:rsidSect="002D5D2F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FC8" w:rsidRDefault="00FD5FC8" w:rsidP="00EA2EBC">
      <w:r>
        <w:separator/>
      </w:r>
    </w:p>
  </w:endnote>
  <w:endnote w:type="continuationSeparator" w:id="0">
    <w:p w:rsidR="00FD5FC8" w:rsidRDefault="00FD5FC8" w:rsidP="00EA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D2F" w:rsidRDefault="002D5D2F" w:rsidP="002D5D2F">
    <w:pPr>
      <w:pStyle w:val="aa"/>
    </w:pPr>
    <w:r w:rsidRPr="001833C6">
      <w:t>ПІДПИС АКЦІОНЕРА (ПРЕДСТАВНИКА АКЦІОНЕРА): ______</w:t>
    </w:r>
    <w:r>
      <w:t xml:space="preserve">____________________________       </w:t>
    </w:r>
    <w:sdt>
      <w:sdtPr>
        <w:id w:val="-1495637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A7D7E" w:rsidRPr="00FA7D7E">
          <w:rPr>
            <w:noProof/>
            <w:lang w:val="ru-RU"/>
          </w:rPr>
          <w:t>3</w:t>
        </w:r>
        <w:r>
          <w:fldChar w:fldCharType="end"/>
        </w:r>
      </w:sdtContent>
    </w:sdt>
  </w:p>
  <w:p w:rsidR="00C138DB" w:rsidRDefault="00C13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FC8" w:rsidRDefault="00FD5FC8" w:rsidP="00EA2EBC">
      <w:r>
        <w:separator/>
      </w:r>
    </w:p>
  </w:footnote>
  <w:footnote w:type="continuationSeparator" w:id="0">
    <w:p w:rsidR="00FD5FC8" w:rsidRDefault="00FD5FC8" w:rsidP="00EA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1729F"/>
    <w:rsid w:val="00017854"/>
    <w:rsid w:val="00061543"/>
    <w:rsid w:val="000715D9"/>
    <w:rsid w:val="00074F12"/>
    <w:rsid w:val="00080339"/>
    <w:rsid w:val="00086FA4"/>
    <w:rsid w:val="000961B5"/>
    <w:rsid w:val="000A20C3"/>
    <w:rsid w:val="000A3118"/>
    <w:rsid w:val="000B0949"/>
    <w:rsid w:val="000B28BE"/>
    <w:rsid w:val="000B2A26"/>
    <w:rsid w:val="000D649E"/>
    <w:rsid w:val="000D6897"/>
    <w:rsid w:val="000F28BF"/>
    <w:rsid w:val="00112BD0"/>
    <w:rsid w:val="00117641"/>
    <w:rsid w:val="00143535"/>
    <w:rsid w:val="0014671F"/>
    <w:rsid w:val="00161343"/>
    <w:rsid w:val="0016268D"/>
    <w:rsid w:val="00170227"/>
    <w:rsid w:val="00173421"/>
    <w:rsid w:val="001819AF"/>
    <w:rsid w:val="00182267"/>
    <w:rsid w:val="001833C6"/>
    <w:rsid w:val="001A5A61"/>
    <w:rsid w:val="001E0178"/>
    <w:rsid w:val="001F4CD5"/>
    <w:rsid w:val="002004C4"/>
    <w:rsid w:val="00211C2B"/>
    <w:rsid w:val="002159D6"/>
    <w:rsid w:val="00217C22"/>
    <w:rsid w:val="00217ED5"/>
    <w:rsid w:val="00226B2F"/>
    <w:rsid w:val="00244E0A"/>
    <w:rsid w:val="0025186D"/>
    <w:rsid w:val="002572E6"/>
    <w:rsid w:val="002717F9"/>
    <w:rsid w:val="002B70C1"/>
    <w:rsid w:val="002C233C"/>
    <w:rsid w:val="002D5D2F"/>
    <w:rsid w:val="002F789B"/>
    <w:rsid w:val="003041B4"/>
    <w:rsid w:val="003113A2"/>
    <w:rsid w:val="003116E7"/>
    <w:rsid w:val="003238F1"/>
    <w:rsid w:val="00341013"/>
    <w:rsid w:val="00362082"/>
    <w:rsid w:val="00373CA3"/>
    <w:rsid w:val="003A3C7C"/>
    <w:rsid w:val="003C1163"/>
    <w:rsid w:val="003F21F2"/>
    <w:rsid w:val="00425BF7"/>
    <w:rsid w:val="00430533"/>
    <w:rsid w:val="00451289"/>
    <w:rsid w:val="00451EB7"/>
    <w:rsid w:val="00452475"/>
    <w:rsid w:val="004715BB"/>
    <w:rsid w:val="00476B4F"/>
    <w:rsid w:val="00495976"/>
    <w:rsid w:val="00521C55"/>
    <w:rsid w:val="005539EB"/>
    <w:rsid w:val="00561E58"/>
    <w:rsid w:val="0056658A"/>
    <w:rsid w:val="005746A2"/>
    <w:rsid w:val="005915AD"/>
    <w:rsid w:val="005A1D52"/>
    <w:rsid w:val="005C0FE6"/>
    <w:rsid w:val="005D476D"/>
    <w:rsid w:val="005E2713"/>
    <w:rsid w:val="005F4671"/>
    <w:rsid w:val="00623DA9"/>
    <w:rsid w:val="00635452"/>
    <w:rsid w:val="006472C3"/>
    <w:rsid w:val="006546C6"/>
    <w:rsid w:val="00662A8C"/>
    <w:rsid w:val="00677960"/>
    <w:rsid w:val="006A70B8"/>
    <w:rsid w:val="006B4457"/>
    <w:rsid w:val="006C6945"/>
    <w:rsid w:val="006D2940"/>
    <w:rsid w:val="00706AE4"/>
    <w:rsid w:val="00711A58"/>
    <w:rsid w:val="00716CC3"/>
    <w:rsid w:val="0072532B"/>
    <w:rsid w:val="00763835"/>
    <w:rsid w:val="007739BD"/>
    <w:rsid w:val="00776DE2"/>
    <w:rsid w:val="007D56C4"/>
    <w:rsid w:val="007E20B8"/>
    <w:rsid w:val="008126FF"/>
    <w:rsid w:val="00824BDF"/>
    <w:rsid w:val="00832CF0"/>
    <w:rsid w:val="0083588E"/>
    <w:rsid w:val="00840421"/>
    <w:rsid w:val="0085022D"/>
    <w:rsid w:val="008537B9"/>
    <w:rsid w:val="008725C0"/>
    <w:rsid w:val="008D4971"/>
    <w:rsid w:val="008F5280"/>
    <w:rsid w:val="00910DF6"/>
    <w:rsid w:val="00926D72"/>
    <w:rsid w:val="0094220C"/>
    <w:rsid w:val="00944616"/>
    <w:rsid w:val="00957458"/>
    <w:rsid w:val="009677EC"/>
    <w:rsid w:val="00985964"/>
    <w:rsid w:val="00985984"/>
    <w:rsid w:val="00990DB6"/>
    <w:rsid w:val="009957A7"/>
    <w:rsid w:val="009D3ABE"/>
    <w:rsid w:val="009F5EB7"/>
    <w:rsid w:val="00A21196"/>
    <w:rsid w:val="00A57824"/>
    <w:rsid w:val="00A60D68"/>
    <w:rsid w:val="00A70A09"/>
    <w:rsid w:val="00AA383A"/>
    <w:rsid w:val="00AA3A01"/>
    <w:rsid w:val="00AD187D"/>
    <w:rsid w:val="00AE20E3"/>
    <w:rsid w:val="00AF7EDB"/>
    <w:rsid w:val="00B22B76"/>
    <w:rsid w:val="00B73C28"/>
    <w:rsid w:val="00B9066E"/>
    <w:rsid w:val="00BB13C8"/>
    <w:rsid w:val="00BD1B66"/>
    <w:rsid w:val="00BE2D30"/>
    <w:rsid w:val="00C138DB"/>
    <w:rsid w:val="00C27CA2"/>
    <w:rsid w:val="00C3300B"/>
    <w:rsid w:val="00C40349"/>
    <w:rsid w:val="00C46FB5"/>
    <w:rsid w:val="00C470D7"/>
    <w:rsid w:val="00C54898"/>
    <w:rsid w:val="00C74E0E"/>
    <w:rsid w:val="00CA2230"/>
    <w:rsid w:val="00CB1F71"/>
    <w:rsid w:val="00D16490"/>
    <w:rsid w:val="00D50C54"/>
    <w:rsid w:val="00D67082"/>
    <w:rsid w:val="00D93CD6"/>
    <w:rsid w:val="00DB03BE"/>
    <w:rsid w:val="00DE35B6"/>
    <w:rsid w:val="00E1434A"/>
    <w:rsid w:val="00E62769"/>
    <w:rsid w:val="00E72F46"/>
    <w:rsid w:val="00E95764"/>
    <w:rsid w:val="00EA2EBC"/>
    <w:rsid w:val="00EF25D6"/>
    <w:rsid w:val="00F07FB9"/>
    <w:rsid w:val="00F30AEA"/>
    <w:rsid w:val="00F33187"/>
    <w:rsid w:val="00F35050"/>
    <w:rsid w:val="00F44BA2"/>
    <w:rsid w:val="00F527B9"/>
    <w:rsid w:val="00F611E3"/>
    <w:rsid w:val="00F7241C"/>
    <w:rsid w:val="00FA3171"/>
    <w:rsid w:val="00FA7D7E"/>
    <w:rsid w:val="00FB13FB"/>
    <w:rsid w:val="00FC105A"/>
    <w:rsid w:val="00FC1888"/>
    <w:rsid w:val="00FD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62BB9-1DFF-4065-A8C4-6138F9D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76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header"/>
    <w:basedOn w:val="a"/>
    <w:link w:val="a9"/>
    <w:rsid w:val="00EA2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A2EBC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EA2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A2EBC"/>
    <w:rPr>
      <w:sz w:val="24"/>
      <w:szCs w:val="24"/>
      <w:lang w:val="uk-UA" w:eastAsia="uk-UA"/>
    </w:rPr>
  </w:style>
  <w:style w:type="character" w:styleId="ac">
    <w:name w:val="Strong"/>
    <w:qFormat/>
    <w:rsid w:val="006B4457"/>
    <w:rPr>
      <w:rFonts w:cs="Times New Roman"/>
      <w:b/>
      <w:bCs/>
    </w:rPr>
  </w:style>
  <w:style w:type="character" w:customStyle="1" w:styleId="rvts0">
    <w:name w:val="rvts0"/>
    <w:basedOn w:val="a0"/>
    <w:rsid w:val="00F6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8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C7111-D594-413E-BF7F-3339337E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7367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Учетная запись Майкрософт</cp:lastModifiedBy>
  <cp:revision>10</cp:revision>
  <cp:lastPrinted>2020-04-15T05:57:00Z</cp:lastPrinted>
  <dcterms:created xsi:type="dcterms:W3CDTF">2023-04-05T10:01:00Z</dcterms:created>
  <dcterms:modified xsi:type="dcterms:W3CDTF">2023-04-09T08:40:00Z</dcterms:modified>
</cp:coreProperties>
</file>